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6C" w:rsidRDefault="00F76D6C" w:rsidP="00F76D6C"/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Директор </w:t>
      </w:r>
      <w:r w:rsidR="0089460B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89460B">
        <w:rPr>
          <w:rFonts w:ascii="Times New Roman" w:hAnsi="Times New Roman" w:cs="Times New Roman"/>
          <w:sz w:val="28"/>
          <w:szCs w:val="28"/>
        </w:rPr>
        <w:t>с.Верхний</w:t>
      </w:r>
      <w:proofErr w:type="spellEnd"/>
      <w:r w:rsidR="0089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60B">
        <w:rPr>
          <w:rFonts w:ascii="Times New Roman" w:hAnsi="Times New Roman" w:cs="Times New Roman"/>
          <w:sz w:val="28"/>
          <w:szCs w:val="28"/>
        </w:rPr>
        <w:t>Булай</w:t>
      </w:r>
      <w:proofErr w:type="spellEnd"/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9460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00987" w:rsidRPr="00B00987" w:rsidRDefault="0089460B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Н.Ю.Боровчено</w:t>
      </w:r>
      <w:proofErr w:type="spellEnd"/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9460B">
        <w:rPr>
          <w:rFonts w:ascii="Times New Roman" w:hAnsi="Times New Roman" w:cs="Times New Roman"/>
          <w:sz w:val="28"/>
          <w:szCs w:val="28"/>
        </w:rPr>
        <w:t xml:space="preserve">     «_____»  ____________  2023</w:t>
      </w:r>
      <w:r w:rsidRPr="00B00987">
        <w:rPr>
          <w:rFonts w:ascii="Times New Roman" w:hAnsi="Times New Roman" w:cs="Times New Roman"/>
          <w:sz w:val="28"/>
          <w:szCs w:val="28"/>
        </w:rPr>
        <w:t>г.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>лактики буллинга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89460B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2023 – 2024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89460B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89460B" w:rsidRDefault="0089460B" w:rsidP="0089460B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психолог: Никитина</w:t>
      </w:r>
    </w:p>
    <w:p w:rsidR="003A5EF9" w:rsidRDefault="0089460B" w:rsidP="0089460B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Светлана Владимировна</w:t>
      </w:r>
    </w:p>
    <w:p w:rsidR="0089460B" w:rsidRDefault="0089460B" w:rsidP="0089460B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Социальный педагог:</w:t>
      </w:r>
    </w:p>
    <w:p w:rsidR="0089460B" w:rsidRPr="003A5EF9" w:rsidRDefault="0089460B" w:rsidP="0089460B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Вахнина Ирина Сергеевна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9460B" w:rsidRDefault="0089460B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устранения проблемы буллинга.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Предпосылками буллинга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буллинга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аспекты профилактики буллинга.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ситуации буллинга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 буллинга;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недопущения буллинга.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сводится к своевременному выявлению у подростков патологических последствий буллинга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проявления буллинга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Одномоментно и навсегда искоренить проблему буллинга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слова, раскрывающие сущность профилактики буллинга: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профилактики буллинга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DD3874" w:rsidRDefault="00682323" w:rsidP="00DD387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в МК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СОШ </w:t>
      </w:r>
      <w:proofErr w:type="spellStart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с.Верхний</w:t>
      </w:r>
      <w:proofErr w:type="spellEnd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D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Булай</w:t>
      </w:r>
      <w:proofErr w:type="spellEnd"/>
    </w:p>
    <w:p w:rsidR="00682323" w:rsidRPr="00682323" w:rsidRDefault="00DD3874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2023-2024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p w:rsidR="00DD3874" w:rsidRPr="00DD3874" w:rsidRDefault="00DD3874" w:rsidP="00DD3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498" w:type="dxa"/>
        <w:tblInd w:w="-318" w:type="dxa"/>
        <w:tblLook w:val="04A0" w:firstRow="1" w:lastRow="0" w:firstColumn="1" w:lastColumn="0" w:noHBand="0" w:noVBand="1"/>
      </w:tblPr>
      <w:tblGrid>
        <w:gridCol w:w="560"/>
        <w:gridCol w:w="3754"/>
        <w:gridCol w:w="2100"/>
        <w:gridCol w:w="1178"/>
        <w:gridCol w:w="1906"/>
      </w:tblGrid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Разноцветная неделя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учащиеся 5-11 класс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Заместитель директора по ВР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детской среде как значительные изменения в жизни обучающихся, приводящие к психическому стрессу»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Заместитель директора по ВР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в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правах ребенка на защиту от любой формы насилия.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пережить последствия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Родители 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 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руководители, педагог – психолог, социальный педагог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Семинары для классных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школе: как помочь ребенку побороть агрессию.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 Его причины и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фазы развития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ОО.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Безрезультатные способы разрешения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доброты.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не дам себя обижать.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Наша школа живет без насилия.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Бояться страшно. Действовать не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страшно.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правилах поведения и безопасности на улице.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быть добрым.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Безопасное поведение.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Что такое агрессия?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Добро против насилия.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не стать жертвой насилия.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Способы решения конфликтов с ровесниками.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Учись управлять своими эмоциями.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Воспитание характера через искоренение отрицательных привычек.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преодолеть школьный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Предупреждение насилия и жестокости в школе.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Прекрасно там, где бывает милосердие.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Жизнь как познание добра.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бороться с конфликтами.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Нравственный закон внутри 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каждого.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Моя жизненная позиция. 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10-11-е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художественных фильмов с последующим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обсуждением: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«Чучело» (1983 г.)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«Класс» (2007 г.).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буклеты для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– против насилия!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жестокого обращения!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pStyle w:val="a7"/>
              <w:rPr>
                <w:color w:val="000000"/>
              </w:rPr>
            </w:pPr>
            <w:r w:rsidRPr="00DD3874">
              <w:rPr>
                <w:color w:val="000000"/>
              </w:rPr>
              <w:t xml:space="preserve">Консультации педагога-психолога, социального </w:t>
            </w:r>
            <w:proofErr w:type="gramStart"/>
            <w:r w:rsidRPr="00DD3874">
              <w:rPr>
                <w:color w:val="000000"/>
              </w:rPr>
              <w:t>педагога:</w:t>
            </w:r>
            <w:r w:rsidRPr="00DD3874">
              <w:rPr>
                <w:color w:val="000000"/>
              </w:rPr>
              <w:br/>
              <w:t>•</w:t>
            </w:r>
            <w:proofErr w:type="gramEnd"/>
            <w:r w:rsidRPr="00DD3874">
              <w:rPr>
                <w:color w:val="000000"/>
              </w:rPr>
              <w:t xml:space="preserve"> Дети, которых затравили в Интернете.</w:t>
            </w:r>
            <w:r w:rsidRPr="00DD3874">
              <w:rPr>
                <w:color w:val="000000"/>
              </w:rPr>
              <w:br/>
              <w:t xml:space="preserve">• Если в школе обижают. Рекомендации </w:t>
            </w:r>
            <w:proofErr w:type="gramStart"/>
            <w:r w:rsidRPr="00DD3874">
              <w:rPr>
                <w:color w:val="000000"/>
              </w:rPr>
              <w:t>родителям.</w:t>
            </w:r>
            <w:r w:rsidRPr="00DD3874">
              <w:rPr>
                <w:color w:val="000000"/>
              </w:rPr>
              <w:br/>
              <w:t>•</w:t>
            </w:r>
            <w:proofErr w:type="gramEnd"/>
            <w:r w:rsidRPr="00DD3874">
              <w:rPr>
                <w:color w:val="000000"/>
              </w:rPr>
              <w:t xml:space="preserve"> Как помочь ребенку, ставшему жертвой агрессии в школе?</w:t>
            </w:r>
            <w:r w:rsidRPr="00DD3874">
              <w:rPr>
                <w:color w:val="000000"/>
              </w:rPr>
              <w:br/>
              <w:t xml:space="preserve">•Отличие </w:t>
            </w:r>
            <w:proofErr w:type="spellStart"/>
            <w:r w:rsidRPr="00DD3874">
              <w:rPr>
                <w:color w:val="000000"/>
              </w:rPr>
              <w:t>буллинга</w:t>
            </w:r>
            <w:proofErr w:type="spellEnd"/>
            <w:r w:rsidRPr="00DD3874">
              <w:rPr>
                <w:color w:val="000000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DD3874">
              <w:rPr>
                <w:color w:val="000000"/>
              </w:rPr>
              <w:t>буллинга</w:t>
            </w:r>
            <w:proofErr w:type="spellEnd"/>
            <w:r w:rsidRPr="00DD3874">
              <w:rPr>
                <w:color w:val="000000"/>
              </w:rPr>
              <w:t xml:space="preserve">. </w:t>
            </w:r>
            <w:proofErr w:type="gramStart"/>
            <w:r w:rsidRPr="00DD3874">
              <w:rPr>
                <w:color w:val="000000"/>
              </w:rPr>
              <w:t>Последствия.</w:t>
            </w:r>
            <w:r w:rsidRPr="00DD3874">
              <w:rPr>
                <w:color w:val="000000"/>
              </w:rPr>
              <w:br/>
              <w:t>•</w:t>
            </w:r>
            <w:proofErr w:type="gramEnd"/>
            <w:r w:rsidRPr="00DD3874">
              <w:rPr>
                <w:color w:val="000000"/>
              </w:rPr>
              <w:t xml:space="preserve"> Как родителям проконтролировать ситуацию, если ребенок подвергается насилию в школе.</w:t>
            </w:r>
            <w:r w:rsidRPr="00DD3874">
              <w:rPr>
                <w:color w:val="000000"/>
              </w:rPr>
              <w:br/>
              <w:t>• Защита прав и интересов детей.</w:t>
            </w:r>
            <w:r w:rsidRPr="00DD3874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DD3874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ВР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акция «Нет насилию!»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педагог - психолог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2-11 классов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 столкновения с насилием в школе (5-11-е классы).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Выявление агрессивного поведения (5-9-е классы).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Борьба с насилием среди сверстников (7-9-е классы).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Март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обучающихся (по результатам 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диагностики, общение со сверстниками, детско-родительские отношения, конфликты)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DD3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Книжные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</w:t>
            </w:r>
            <w:proofErr w:type="gram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этическая проблема.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Относись к другому так, как ты хотел бы, чтобы относились к тебе.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Детство, свободное от жестокости.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Скажем нет равнодушию к детскому насилию по книгам, раскрывающим проблему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В.К. Железняков «Чучело».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Е.В. Мурашов «Класс коррекции».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Алексей Сережкин «Ученик».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Андрей Богословский «Верочка».</w:t>
            </w: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ДжодиПиколт</w:t>
            </w:r>
            <w:proofErr w:type="spellEnd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Учащиеся 2-11 классов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Педагог-психолог Социальный педагог</w:t>
            </w:r>
          </w:p>
        </w:tc>
      </w:tr>
      <w:tr w:rsidR="00DD3874" w:rsidRPr="00DD3874" w:rsidTr="00DD3874">
        <w:tc>
          <w:tcPr>
            <w:tcW w:w="445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4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школьной </w:t>
            </w:r>
            <w:proofErr w:type="gramStart"/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  медиации</w:t>
            </w:r>
            <w:proofErr w:type="gramEnd"/>
          </w:p>
        </w:tc>
        <w:tc>
          <w:tcPr>
            <w:tcW w:w="2126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992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ВР,</w:t>
            </w:r>
          </w:p>
          <w:p w:rsidR="00DD3874" w:rsidRPr="00DD3874" w:rsidRDefault="00DD3874" w:rsidP="004F0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буллинга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DD3874" w:rsidRDefault="00DD3874" w:rsidP="00AB2887">
      <w:pPr>
        <w:jc w:val="both"/>
      </w:pPr>
    </w:p>
    <w:p w:rsidR="00DD3874" w:rsidRDefault="00DD3874" w:rsidP="00AB2887">
      <w:pPr>
        <w:jc w:val="both"/>
      </w:pPr>
    </w:p>
    <w:p w:rsidR="00DD3874" w:rsidRDefault="00DD3874" w:rsidP="00AB2887">
      <w:pPr>
        <w:jc w:val="both"/>
      </w:pPr>
    </w:p>
    <w:p w:rsidR="00DD3874" w:rsidRDefault="00DD3874" w:rsidP="00AB2887">
      <w:pPr>
        <w:jc w:val="both"/>
      </w:pPr>
    </w:p>
    <w:p w:rsidR="00DD3874" w:rsidRDefault="00DD3874" w:rsidP="00AB2887">
      <w:pPr>
        <w:jc w:val="both"/>
      </w:pPr>
    </w:p>
    <w:p w:rsidR="00DD3874" w:rsidRDefault="00DD3874" w:rsidP="00AB2887">
      <w:pPr>
        <w:jc w:val="both"/>
      </w:pPr>
      <w:bookmarkStart w:id="0" w:name="_GoBack"/>
      <w:bookmarkEnd w:id="0"/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да, то сколько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их?_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постоянные конфликты (скандалы, драки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Приходилось ли тебе убегать из 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Отметь, случалось ли, что у тебя в классе учителя унижали, оскорбляли, обзывали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Случалось ли тебе быть жертвой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человеку.;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буллинга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буллинга.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 все участников травли? Как вы думаете: травлю можно искоренить, либо она была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буллинга: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обратим внимание на общие характеристики возможных жертв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буллинга для всех его участников. Переживание буллинга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другим наиболее часто общим последствиям буллинга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учителей самыми частыми последствиями буллинга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Педсовет на тему «Профилактика буллинга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рекомендации педагогам по профилактике буллинга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же это за явление, в котором обучающегося называли раньше «не такой как все», «чужой», а теперь жертвами буллинга?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2. Главные компоненты определения буллинга: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 Существуют следующие виды буллинга: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Причины возникновения буллинга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целый ряд факторов, способствующих процветанию буллинга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буллинга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поделимся на 3 группы, ваша задача определить типичные черты обучающихся, склонных становиться «агрессорами» буллинга,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жертвы буллинга».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свидетеля буллинга: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портреты участников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Поведение свидетелей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потребности к бегству от ситуации буллинга,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о естественных реакциях взрослых лиц на факты буллинга.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Жертвы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какими реальными ситуациями буллинга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помогут педагогам, психологам, администрациям учреждения образования в выявлении буллинга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буллинга.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Установите формы буллинга,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буллинга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буллинга;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буллинга.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виновные в ситуациях буллинга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аспекты профилактики буллинга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недопущения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буллинга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буллинга.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правила профилактики буллинга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буллинга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учителю стало известно о случае буллинга,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буллинга,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Разговор с "агрессором"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буллинга,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Разговор с "жертвой"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с ребятами в классе случай буллинга. Такой разговор сделает ситуацию явной для всех, поможет разрешить конфликт и разногласия, вместе обсудить имеющиеся правила против буллинга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должен знать о случае буллинга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профилактики буллинга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учителя, посмотрев фильм с классом, и обсуждая с учениками тему буллинга,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буллинга,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фильмы, постановки, сочинения и беседы способствуют профилактике буллинга.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буллинга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предотвращению буллинга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буллинга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буллинга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буллинга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Холодова Ю.Б. Профилактика буллинга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Курганский С.М. Профилактика буллинга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B2AD6"/>
    <w:rsid w:val="002E60A3"/>
    <w:rsid w:val="003A5EF9"/>
    <w:rsid w:val="005879CB"/>
    <w:rsid w:val="00682323"/>
    <w:rsid w:val="0089460B"/>
    <w:rsid w:val="009E5624"/>
    <w:rsid w:val="00AB2887"/>
    <w:rsid w:val="00AE41C6"/>
    <w:rsid w:val="00B00987"/>
    <w:rsid w:val="00CD786A"/>
    <w:rsid w:val="00DD3874"/>
    <w:rsid w:val="00E20BB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15968-1A39-45A2-AFDF-F95BF23E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  <w:style w:type="table" w:styleId="a6">
    <w:name w:val="Table Grid"/>
    <w:basedOn w:val="a1"/>
    <w:uiPriority w:val="59"/>
    <w:rsid w:val="00DD3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D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44</Pages>
  <Words>13061</Words>
  <Characters>74449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13</cp:revision>
  <cp:lastPrinted>2020-03-06T00:03:00Z</cp:lastPrinted>
  <dcterms:created xsi:type="dcterms:W3CDTF">2020-03-05T09:39:00Z</dcterms:created>
  <dcterms:modified xsi:type="dcterms:W3CDTF">2024-04-13T14:01:00Z</dcterms:modified>
</cp:coreProperties>
</file>